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E14" w:rsidRDefault="003B6E14" w:rsidP="003B6E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Отчет </w:t>
      </w:r>
    </w:p>
    <w:p w:rsidR="003B6E14" w:rsidRDefault="003B6E14" w:rsidP="003B6E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проведенных мероприятиях по противодействию коррупции</w:t>
      </w:r>
      <w:r w:rsidRPr="003B6E1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 2020 г.</w:t>
      </w:r>
    </w:p>
    <w:p w:rsidR="003B6E14" w:rsidRDefault="003B6E14" w:rsidP="003B6E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МБОУ ДО «Центр «Красная Звезда» г. Калуги</w:t>
      </w:r>
    </w:p>
    <w:p w:rsidR="003B6E14" w:rsidRPr="003B6E14" w:rsidRDefault="003B6E14" w:rsidP="003B6E14">
      <w:pPr>
        <w:shd w:val="clear" w:color="auto" w:fill="FFFFFF"/>
        <w:spacing w:after="0"/>
        <w:ind w:left="567" w:firstLine="141"/>
        <w:contextualSpacing/>
        <w:jc w:val="both"/>
        <w:rPr>
          <w:rFonts w:ascii="Times New Roman" w:hAnsi="Times New Roman"/>
          <w:sz w:val="20"/>
          <w:szCs w:val="20"/>
        </w:rPr>
      </w:pPr>
    </w:p>
    <w:p w:rsidR="003B6E14" w:rsidRDefault="003B6E14" w:rsidP="003B6E14">
      <w:pPr>
        <w:shd w:val="clear" w:color="auto" w:fill="FFFFFF"/>
        <w:spacing w:after="0"/>
        <w:ind w:left="567" w:firstLine="28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 г.</w:t>
      </w:r>
      <w:r>
        <w:rPr>
          <w:rFonts w:ascii="Times New Roman" w:hAnsi="Times New Roman"/>
          <w:sz w:val="24"/>
          <w:szCs w:val="24"/>
        </w:rPr>
        <w:t xml:space="preserve"> в учреждении большое вни</w:t>
      </w:r>
      <w:r>
        <w:rPr>
          <w:rFonts w:ascii="Times New Roman" w:hAnsi="Times New Roman"/>
          <w:sz w:val="24"/>
          <w:szCs w:val="24"/>
        </w:rPr>
        <w:t>мание уделялось работе в области</w:t>
      </w:r>
      <w:r>
        <w:rPr>
          <w:rFonts w:ascii="Times New Roman" w:hAnsi="Times New Roman"/>
          <w:sz w:val="24"/>
          <w:szCs w:val="24"/>
        </w:rPr>
        <w:t xml:space="preserve"> антикоррупционной политики:</w:t>
      </w:r>
    </w:p>
    <w:p w:rsidR="003B6E14" w:rsidRDefault="003B6E14" w:rsidP="003B6E14">
      <w:pPr>
        <w:numPr>
          <w:ilvl w:val="0"/>
          <w:numId w:val="1"/>
        </w:numPr>
        <w:shd w:val="clear" w:color="auto" w:fill="FFFFFF"/>
        <w:spacing w:after="0"/>
        <w:ind w:left="567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официальном сайте учреждения (</w:t>
      </w:r>
      <w:r>
        <w:rPr>
          <w:rFonts w:ascii="Times New Roman" w:hAnsi="Times New Roman"/>
          <w:sz w:val="24"/>
          <w:szCs w:val="24"/>
          <w:lang w:val="en-US"/>
        </w:rPr>
        <w:t>red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star</w:t>
      </w:r>
      <w:r>
        <w:rPr>
          <w:rFonts w:ascii="Times New Roman" w:hAnsi="Times New Roman"/>
          <w:sz w:val="24"/>
          <w:szCs w:val="24"/>
        </w:rPr>
        <w:t>40.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) в разделе Антикоррупционная политика размещены и периодически обновляются (по мере необходимости) нормативные документы, локальные нормативные акты и иные документы:</w:t>
      </w:r>
    </w:p>
    <w:p w:rsidR="003B6E14" w:rsidRDefault="003B6E14" w:rsidP="003B6E14">
      <w:pPr>
        <w:shd w:val="clear" w:color="auto" w:fill="FFFFFF"/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>Федеральный закон от 25.12.2008 N 273-ФЗ (ред. от 15.02.2016) "О противодействии коррупции"</w:t>
      </w:r>
    </w:p>
    <w:p w:rsidR="003B6E14" w:rsidRDefault="003B6E14" w:rsidP="003B6E14">
      <w:pPr>
        <w:spacing w:after="0"/>
        <w:ind w:left="567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Закон Калужской области от 28 мая 2009 г. N 546-ОЗ "О внесении изменений в Закон Калужской области "О противодействии коррупции в Калужской области"</w:t>
      </w:r>
    </w:p>
    <w:p w:rsidR="003B6E14" w:rsidRDefault="003B6E14" w:rsidP="003B6E14">
      <w:pPr>
        <w:shd w:val="clear" w:color="auto" w:fill="FFFFFF"/>
        <w:spacing w:after="0"/>
        <w:ind w:left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план проведения антикоррупционных мероприятий в Центре;</w:t>
      </w:r>
    </w:p>
    <w:p w:rsidR="003B6E14" w:rsidRDefault="003B6E14" w:rsidP="003B6E14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 xml:space="preserve">кодекс этики и служебного поведения работников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Центра; </w:t>
      </w:r>
    </w:p>
    <w:p w:rsidR="003B6E14" w:rsidRDefault="003B6E14" w:rsidP="003B6E14">
      <w:pPr>
        <w:shd w:val="clear" w:color="auto" w:fill="FFFFFF"/>
        <w:spacing w:after="0"/>
        <w:ind w:left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 - оценка коррупционных рисков деятельности 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Центре;</w:t>
      </w:r>
    </w:p>
    <w:p w:rsidR="003B6E14" w:rsidRDefault="003B6E14" w:rsidP="003B6E14">
      <w:pPr>
        <w:shd w:val="clear" w:color="auto" w:fill="FFFFFF"/>
        <w:spacing w:after="0"/>
        <w:ind w:left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положение </w:t>
      </w:r>
      <w:r>
        <w:rPr>
          <w:rFonts w:ascii="Times New Roman" w:hAnsi="Times New Roman"/>
          <w:bCs/>
          <w:sz w:val="24"/>
          <w:szCs w:val="24"/>
        </w:rPr>
        <w:t>о комиссии по противодействию коррупции 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Центре;</w:t>
      </w:r>
    </w:p>
    <w:p w:rsidR="003B6E14" w:rsidRDefault="003B6E14" w:rsidP="003B6E14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 xml:space="preserve">положение об информировании работниками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МБОУ ДО «Центр «Красная Звезда» г. Калуги</w:t>
      </w:r>
      <w:r>
        <w:rPr>
          <w:rFonts w:ascii="Times New Roman" w:hAnsi="Times New Roman"/>
          <w:bCs/>
          <w:sz w:val="24"/>
          <w:szCs w:val="24"/>
        </w:rPr>
        <w:t xml:space="preserve"> работодателя о случаях склонения их к совершению коррупционных нарушений и порядке рассмотрения таких сообщений</w:t>
      </w:r>
    </w:p>
    <w:p w:rsidR="003B6E14" w:rsidRDefault="003B6E14" w:rsidP="003B6E14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 xml:space="preserve">положение об урегулировании конфликта интересов работников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Центра</w:t>
      </w:r>
    </w:p>
    <w:p w:rsidR="003B6E14" w:rsidRDefault="003B6E14" w:rsidP="003B6E14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памятка по противодействию коррупции</w:t>
      </w:r>
    </w:p>
    <w:p w:rsidR="003B6E14" w:rsidRDefault="003B6E14" w:rsidP="003B6E14">
      <w:pPr>
        <w:shd w:val="clear" w:color="auto" w:fill="FFFFFF"/>
        <w:spacing w:after="0"/>
        <w:ind w:left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правила обмена деловыми подарками и знаками делового гостеприимства 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Центре;</w:t>
      </w:r>
    </w:p>
    <w:p w:rsidR="003B6E14" w:rsidRDefault="003B6E14" w:rsidP="003B6E14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разработана и размещена на сайте анкета для родителей, обучающихся о состоянии работы по предупреждению коррупционных правонарушений в образовательном учреждении</w:t>
      </w:r>
    </w:p>
    <w:p w:rsidR="003B6E14" w:rsidRDefault="003B6E14" w:rsidP="003B6E14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размещены листовки «Коррупции нет», «Стоп коррупция», памятка «Что нужно знать о коррупции». </w:t>
      </w:r>
    </w:p>
    <w:p w:rsidR="003B6E14" w:rsidRDefault="003B6E14" w:rsidP="003B6E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6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2020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году размещены следующие нормативные документы:</w:t>
      </w:r>
    </w:p>
    <w:p w:rsidR="003B6E14" w:rsidRDefault="003B6E14" w:rsidP="003B6E14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hyperlink r:id="rId5" w:history="1">
        <w:r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Положение о конфликте интересов учреждения</w:t>
        </w:r>
      </w:hyperlink>
    </w:p>
    <w:p w:rsidR="003B6E14" w:rsidRDefault="003B6E14" w:rsidP="003B6E14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hyperlink r:id="rId6" w:history="1">
        <w:r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Форма уведомления работодателя о возникновении личной заинтересованности при исполнении должностных    обязанностей</w:t>
        </w:r>
      </w:hyperlink>
    </w:p>
    <w:p w:rsidR="003B6E14" w:rsidRDefault="003B6E14" w:rsidP="003B6E14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hyperlink r:id="rId7" w:history="1">
        <w:r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Форма уведомления работодателя о случаях склонения работника к совершению коррупционных преступлений</w:t>
        </w:r>
      </w:hyperlink>
    </w:p>
    <w:p w:rsidR="003B6E14" w:rsidRDefault="003B6E14" w:rsidP="003B6E14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hyperlink r:id="rId8" w:history="1">
        <w:r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Закон Калужской области от 27.04.2007 г. №305-ОЗ "О противодействии коррупции в Калужской области"</w:t>
        </w:r>
      </w:hyperlink>
    </w:p>
    <w:p w:rsidR="003B6E14" w:rsidRDefault="003B6E14" w:rsidP="003B6E14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hyperlink r:id="rId9" w:history="1">
        <w:r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План о противодействии коррупции на 2020 г.</w:t>
        </w:r>
      </w:hyperlink>
    </w:p>
    <w:p w:rsidR="003B6E14" w:rsidRDefault="003B6E14" w:rsidP="003B6E1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567" w:firstLine="426"/>
        <w:jc w:val="both"/>
        <w:rPr>
          <w:b/>
          <w:color w:val="000000"/>
          <w:sz w:val="22"/>
          <w:szCs w:val="22"/>
        </w:rPr>
      </w:pPr>
      <w:r>
        <w:t>С вновь поступившими работниками заключены дополнительные соглашения к трудовым договорам, включающие основные положения антикоррупционной политики учреждения и вшиты в личные дела сотрудников.</w:t>
      </w:r>
    </w:p>
    <w:p w:rsidR="003B6E14" w:rsidRDefault="003B6E14" w:rsidP="003B6E1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567" w:firstLine="426"/>
        <w:jc w:val="both"/>
        <w:rPr>
          <w:b/>
          <w:color w:val="000000"/>
          <w:sz w:val="22"/>
          <w:szCs w:val="22"/>
        </w:rPr>
      </w:pPr>
      <w:r>
        <w:t xml:space="preserve">В учреждении ведется журнал о регистрации уведомлений о фактах обращения в целях склонения к совершению антикоррупционных правонарушений, о ставшей известной информации о случаях совершения коррупционных правонарушений другими работниками (обучающимися, родителями (законными представителями) несовершеннолетнего обучающегося), контрагентами организации или иными лицами. 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</w:rPr>
        <w:t xml:space="preserve">В 2020 </w:t>
      </w:r>
      <w:r>
        <w:rPr>
          <w:color w:val="000000"/>
        </w:rPr>
        <w:t>году</w:t>
      </w:r>
      <w:r>
        <w:rPr>
          <w:b/>
          <w:color w:val="000000"/>
          <w:sz w:val="22"/>
          <w:szCs w:val="22"/>
        </w:rPr>
        <w:t xml:space="preserve"> </w:t>
      </w:r>
      <w:r>
        <w:t>обращений и уведомлений от обучающихся, родителей (законных представителей) несовершеннолетнего обучающегося или иных лиц не поступало.</w:t>
      </w:r>
    </w:p>
    <w:p w:rsidR="003B6E14" w:rsidRDefault="003B6E14" w:rsidP="003B6E1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567" w:firstLine="426"/>
        <w:jc w:val="both"/>
        <w:rPr>
          <w:b/>
          <w:color w:val="000000"/>
          <w:sz w:val="22"/>
          <w:szCs w:val="22"/>
        </w:rPr>
      </w:pPr>
      <w:r>
        <w:t>Периодически обновлялся</w:t>
      </w:r>
      <w:r>
        <w:t xml:space="preserve"> материал на информационно – справочном стенде о деятельности Центра в области предупреждения и противодействие коррупции.</w:t>
      </w:r>
    </w:p>
    <w:p w:rsidR="003B6E14" w:rsidRDefault="003B6E14" w:rsidP="003B6E1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567" w:firstLine="426"/>
        <w:jc w:val="both"/>
        <w:rPr>
          <w:b/>
          <w:color w:val="000000"/>
          <w:sz w:val="22"/>
          <w:szCs w:val="22"/>
        </w:rPr>
      </w:pPr>
      <w:bookmarkStart w:id="0" w:name="_GoBack"/>
      <w:bookmarkEnd w:id="0"/>
      <w:r>
        <w:t>Проанализирована работа за 2020 года и сделан отчет по предупреждению и противодействию коррупции в учреждении.</w:t>
      </w:r>
    </w:p>
    <w:p w:rsidR="00E12CF0" w:rsidRDefault="00E12CF0"/>
    <w:sectPr w:rsidR="00E12CF0" w:rsidSect="003B6E14">
      <w:pgSz w:w="11906" w:h="16838"/>
      <w:pgMar w:top="567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1EE8"/>
    <w:multiLevelType w:val="hybridMultilevel"/>
    <w:tmpl w:val="1C646BF4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A9"/>
    <w:rsid w:val="001A4AA9"/>
    <w:rsid w:val="003B6E14"/>
    <w:rsid w:val="00E1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EBE10-72D5-4262-8A0C-02EEFE4C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E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E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6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d-star40.ru/uploads/userfiles/zakon_protivodeystvi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d-star40.ru/uploads/userfiles/korr_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d-star40.ru/uploads/userfiles/korr_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ed-star40.ru/uploads/userfiles/polozhenie_korr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d-star40.ru/uploads/userfiles/plan_protiv_korup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2021-01-26T09:22:00Z</dcterms:created>
  <dcterms:modified xsi:type="dcterms:W3CDTF">2021-01-26T09:29:00Z</dcterms:modified>
</cp:coreProperties>
</file>